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405AA" w14:textId="73EA9DE1" w:rsidR="005354D7" w:rsidRDefault="005354D7" w:rsidP="005354D7">
      <w:pPr>
        <w:jc w:val="right"/>
      </w:pPr>
      <w:r w:rsidRPr="005354D7">
        <w:t xml:space="preserve">Załącznik </w:t>
      </w:r>
      <w:r>
        <w:t>2</w:t>
      </w:r>
      <w:r w:rsidRPr="005354D7">
        <w:t xml:space="preserve"> do SWZ</w:t>
      </w:r>
    </w:p>
    <w:p w14:paraId="1578ED63" w14:textId="69A3F0B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B37AC1B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D26A0B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3AE07F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DC319F7" w14:textId="77777777" w:rsidR="005354D7" w:rsidRDefault="005354D7" w:rsidP="005354D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0C8018C" w14:textId="77777777" w:rsidR="005354D7" w:rsidRDefault="005354D7" w:rsidP="005354D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3F04C5F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AEC3BB" w14:textId="77777777" w:rsidR="005354D7" w:rsidRDefault="005354D7" w:rsidP="005354D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F97DA5C" w14:textId="77777777" w:rsidR="005354D7" w:rsidRDefault="005354D7" w:rsidP="005354D7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FA0FE53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4E497637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7349016E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Gryfice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52C8D6EA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Osada Zdrój 1 Brodniki</w:t>
      </w:r>
    </w:p>
    <w:p w14:paraId="7DE9B5E2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72-300 Gryfice </w:t>
      </w:r>
    </w:p>
    <w:p w14:paraId="21A75A6A" w14:textId="34266404" w:rsidR="005354D7" w:rsidRPr="005354D7" w:rsidRDefault="005354D7" w:rsidP="005354D7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bookmarkStart w:id="0" w:name="_Hlk63290931"/>
      <w:r>
        <w:rPr>
          <w:rFonts w:ascii="Cambria" w:hAnsi="Cambria" w:cs="Arial"/>
          <w:bCs/>
          <w:sz w:val="22"/>
          <w:szCs w:val="22"/>
        </w:rPr>
        <w:t xml:space="preserve">Odpowiadając na ogłoszenie o zamówieniu, dla którego postępowanie prowadzone jest w trybie podstawowym bez negocjacji, o którym mowa w art. 275 pkt 1 ustawy z dnia 11 września 2019r. Prawo zamówień publicznych (tekst jedn. Dz. U. z 2024 r. poz. 1320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bookmarkStart w:id="1" w:name="_Hlk63289054"/>
      <w:r>
        <w:rPr>
          <w:rFonts w:ascii="Cambria" w:hAnsi="Cambria" w:cs="Arial"/>
          <w:bCs/>
          <w:sz w:val="22"/>
          <w:szCs w:val="22"/>
        </w:rPr>
        <w:t>„</w:t>
      </w:r>
      <w:r w:rsidRPr="005354D7">
        <w:rPr>
          <w:rFonts w:ascii="Cambria" w:hAnsi="Cambria" w:cs="Arial"/>
          <w:b/>
          <w:bCs/>
          <w:iCs/>
          <w:sz w:val="22"/>
          <w:szCs w:val="22"/>
        </w:rPr>
        <w:t>Remont budynku „Borsuk” na terenie Ośrodka Szkoleniowo-Wypoczynkowego  Bażyna w Pogorzelicy</w:t>
      </w:r>
      <w:r>
        <w:rPr>
          <w:rFonts w:ascii="Cambria" w:hAnsi="Cambria" w:cs="Arial"/>
          <w:bCs/>
          <w:sz w:val="22"/>
          <w:szCs w:val="22"/>
        </w:rPr>
        <w:t xml:space="preserve">”  </w:t>
      </w:r>
      <w:bookmarkEnd w:id="1"/>
      <w:r w:rsidRPr="005354D7">
        <w:rPr>
          <w:rFonts w:ascii="Cambria" w:hAnsi="Cambria" w:cs="Arial"/>
          <w:bCs/>
          <w:sz w:val="22"/>
          <w:szCs w:val="22"/>
        </w:rPr>
        <w:t xml:space="preserve">składamy niniejszym ofertę  i oferujemy  następujące ceny jednostkowe </w:t>
      </w:r>
      <w:r>
        <w:rPr>
          <w:rFonts w:ascii="Cambria" w:hAnsi="Cambria" w:cs="Arial"/>
          <w:bCs/>
          <w:sz w:val="22"/>
          <w:szCs w:val="22"/>
        </w:rPr>
        <w:t xml:space="preserve">za poszczególne pozycje </w:t>
      </w:r>
      <w:r w:rsidRPr="005354D7">
        <w:rPr>
          <w:rFonts w:ascii="Cambria" w:hAnsi="Cambria" w:cs="Arial"/>
          <w:bCs/>
          <w:sz w:val="22"/>
          <w:szCs w:val="22"/>
        </w:rPr>
        <w:t>wchodzące w skład zamówienia:</w:t>
      </w:r>
      <w:bookmarkEnd w:id="0"/>
    </w:p>
    <w:tbl>
      <w:tblPr>
        <w:tblpPr w:leftFromText="141" w:rightFromText="141" w:horzAnchor="page" w:tblpX="427" w:tblpY="-1410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2129"/>
        <w:gridCol w:w="3198"/>
        <w:gridCol w:w="1149"/>
        <w:gridCol w:w="1086"/>
        <w:gridCol w:w="841"/>
        <w:gridCol w:w="23"/>
        <w:gridCol w:w="1254"/>
        <w:gridCol w:w="6"/>
      </w:tblGrid>
      <w:tr w:rsidR="008144B0" w:rsidRPr="008144B0" w14:paraId="71B118C5" w14:textId="77777777" w:rsidTr="005354D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DF948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KOSZTORYS OFERTOWY</w:t>
            </w:r>
          </w:p>
        </w:tc>
      </w:tr>
      <w:tr w:rsidR="008144B0" w:rsidRPr="008144B0" w14:paraId="227403D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020B3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3327E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4DFD7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33AB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6E4A4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E1FEC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B915B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44B0" w:rsidRPr="008144B0" w14:paraId="7EA14A6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3EFED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Lp.</w:t>
            </w:r>
          </w:p>
        </w:tc>
        <w:tc>
          <w:tcPr>
            <w:tcW w:w="10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82E64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Podstawa wyceny</w:t>
            </w:r>
          </w:p>
        </w:tc>
        <w:tc>
          <w:tcPr>
            <w:tcW w:w="1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87D43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Opis</w:t>
            </w: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A1907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Jedn. miary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0965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Ilość</w:t>
            </w:r>
          </w:p>
        </w:tc>
        <w:tc>
          <w:tcPr>
            <w:tcW w:w="40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3283817" w14:textId="1CEC5FA2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Cena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netto</w:t>
            </w: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16E6260" w14:textId="77777777" w:rsid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Wartość</w:t>
            </w:r>
          </w:p>
          <w:p w14:paraId="28FCA060" w14:textId="28ED696B" w:rsidR="00EF2892" w:rsidRPr="008144B0" w:rsidRDefault="00EF2892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netto </w:t>
            </w:r>
          </w:p>
        </w:tc>
      </w:tr>
      <w:tr w:rsidR="008144B0" w:rsidRPr="008144B0" w14:paraId="59FDF5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149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0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586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1517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E2ED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09A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1774F2A" w14:textId="4B402D53" w:rsidR="00EF2892" w:rsidRPr="008144B0" w:rsidRDefault="00EF2892" w:rsidP="00EF2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zł 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924F5FE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zł</w:t>
            </w:r>
          </w:p>
        </w:tc>
      </w:tr>
      <w:tr w:rsidR="008144B0" w:rsidRPr="008144B0" w14:paraId="0E37A58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B7E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0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4FCF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A766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D87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B5A3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E072F9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A7C4DA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(5 x 6)</w:t>
            </w:r>
          </w:p>
        </w:tc>
      </w:tr>
      <w:tr w:rsidR="008144B0" w:rsidRPr="008144B0" w14:paraId="1000378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70192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63EE5E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C6C0F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A421B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16EAA9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3541F8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308236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7</w:t>
            </w:r>
          </w:p>
        </w:tc>
      </w:tr>
      <w:tr w:rsidR="008144B0" w:rsidRPr="008144B0" w14:paraId="0E410E5F" w14:textId="77777777" w:rsidTr="005354D7">
        <w:trPr>
          <w:gridAfter w:val="1"/>
          <w:wAfter w:w="2" w:type="pct"/>
          <w:trHeight w:val="39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EC45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9FA5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8EED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Budynek Borsuk MALOWANIE ŁAZIENKI PARTERU WYKŁADZINY DRZWI WEWNĘTRZNE I ZEWNĘTRZNE KORYTARZE KLATKI INSTALACJA TV OKNA ROLETY</w:t>
            </w:r>
          </w:p>
        </w:tc>
      </w:tr>
      <w:tr w:rsidR="008144B0" w:rsidRPr="008144B0" w14:paraId="4CB6DC45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10409" w14:textId="63FB728A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94CFF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FA485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roboty ogólnobudowlane</w:t>
            </w:r>
          </w:p>
        </w:tc>
      </w:tr>
      <w:tr w:rsidR="008144B0" w:rsidRPr="008144B0" w14:paraId="604B3F8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E2D1DC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D406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Kalkulacja indywidualna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C7D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Przygotowanie pokoi do prac malarskich, przestawianie mebli i wyposażenia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FCE9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zesp</w:t>
            </w:r>
            <w:proofErr w:type="spellEnd"/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4588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13.000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53AA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85CC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99E5FA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077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4C7A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8A1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988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091D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76EE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725B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36370B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C86DC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32812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0353-04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E530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ościeżnic drzwiowych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488C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09C4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230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508E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47B100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70A0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77515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8E21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6FBC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DBB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D51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B9F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688589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22F28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FE2E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1026-01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14E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ościeżnic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114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5974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55.800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98A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D9B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602C7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A86E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DF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4E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99AF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B09C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3613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5B58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BB8446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9EF05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73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1022-01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5C5E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Skrzydła drzwiowe płytowe wewnętrzne pełne jednoskrzydłowe fabrycznie wykończone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CA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E7DF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32.400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37CA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2836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28BDE1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648B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1629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FEBD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828D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2C83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7F49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E68E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4A607FC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AD395E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9D92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1022-01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D06D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Skrzydła drzwiowe płytowe wewnętrzne łazienkowe przeszklone i z otworami wentylacyjnymi jednoskrzydłowe fabrycznie wykończone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C0CC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2B0E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23.400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9E88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B90FC" w14:textId="5D3474BF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161095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D32B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FDDC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C6E8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8A4F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E01B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546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D584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09972F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AF3AA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8C9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1216-01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C77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Zabezpieczenie podłóg folią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91C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944C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302.248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06CD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D740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70629D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CEEB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F7D2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25A9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9A5D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B63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9634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3A8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AE3DCF9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80293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A3CF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1204-08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1674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Przygotowanie powierzchni pod malowanie farbami emulsyjnymi starych tynków z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poszpachlowaniem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nierówności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32A2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5694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1083.378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4580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0F3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8FDA8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105D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8CF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62A9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D1E7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7019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3E9F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2D3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3E33F99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C06EB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39F3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2-02 1505-03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F16A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Dwukrotne malowanie farbami emulsyjnymi powierzchni wewnętrznych - podłoży gipsowych z gruntowaniem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50E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E5FD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1083.378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0C8C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2466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16C83A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B9F5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C560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DDFD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191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F62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95CD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B55E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E6BFE0C" w14:textId="77777777" w:rsidTr="005354D7">
        <w:trPr>
          <w:gridAfter w:val="1"/>
          <w:wAfter w:w="5" w:type="pct"/>
          <w:trHeight w:val="75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B03384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2750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0-33 0124-05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1403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Tynki elewacyjne organiczne na bazie żywicy syntetycznej z różnobarwnych kamieni o walorach tynku zmywalnego - mozaika o uziarnieniu 1,5 mm, wykonywane ręcznie ( cokół , wejście do budynku ) - klatki schodowe i korytarze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9B60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226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195.192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C7B5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3D19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2EE7C6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DDFA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B27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294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B5E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2A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96ED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E2F6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3324CC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28704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8E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0818-05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684B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Zerwanie posadzki z wykładzin dywanowych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EC3B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8004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191.438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7CB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11A1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96987F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759A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68DA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5AF9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DFED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710F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1D14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687E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ED833D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919B5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11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600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KNR-W 4-01 0812-05 uwaga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p.tab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17C3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Rozebranie posadzek z płytek na zaprawie i kleju bez odzysku płytek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7D56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28E8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91.830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2E78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7E92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9042D8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A960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B58B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78F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A954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6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B1F0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21A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8C9301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05265B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3D0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ZKNR C-2 0603-01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D32D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Gruntowanie przygotowanego podłoża - impregnowanie, wzmacnianie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4461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0932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283.268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91F2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BC2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D47491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749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977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9CAA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076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7CCC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70C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075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6FDB08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CC09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2BC7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ZKNR C-2 0605-02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5DF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Wykonywanie posadzek samopoziomujących i rozlewnych na przygotowanym podłożu o gr. 2-5 mm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DFA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A70B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283.268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30A1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7575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D37BDB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907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552D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7D6A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8D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889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558E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182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A213EE2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74D7E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38BF0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ZKNR C-2 0606-04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E8BF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Klejenie wykładzin panelowych dywanowych jednowarstwowych na przygotowanym podłożu, z wywinięciem na ściany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CB4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587A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243.268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225C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07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C3574D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622F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2846C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0337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2F05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9FA9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032C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9AD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2D2120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D100C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217988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2-13 1009-02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247F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Zamontowanie odbojników do drzwi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04E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07D0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969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3A65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B834D3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9907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F933B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132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BDFA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BA2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50B4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ED44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9C9A3C0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35F62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0C80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0821-01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58AA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płytek okładzinowych ściennych glazurowanych 15x15 układanych na kleju o powierzchni do 1.0 m2 w jednym miejscu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617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108C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137.600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AB4B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415E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EEB510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BCC4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82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16F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028A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4080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3BB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D1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234E638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913B8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D7A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1109-04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0D01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Posadzki jedno- i dwubarwne z płytek z kamieni sztucznych 15x15 cm na zaprawie klejowej układane metodą regularną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C00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31CD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40.000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6CAE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22B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73D660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0CEB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7B45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A10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5AE6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0FCF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3F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7261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230D945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7FBEF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A17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1209-03 z.sz.4.5.4. 9914-10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8DB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Dwukrotne malowanie farbą olejną uprzednio malowanej stolarki okiennej o powierzchni do 1.0 m2 - dwustronnie skrzydła bez szczeblin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30F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66A9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46.542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4D37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93BFC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2894D812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26A55180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320057B0" w14:textId="5688E94A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A40395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C203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598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4A7A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0904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CC39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988F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92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786D2D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E3B84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0A20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1209-12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4CF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Dwukrotne malowanie farbą olejną podokienników i innych elementów o powierzchni do 0.75 m2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9E7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581B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ED67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6BD3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88EA26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311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A5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9C53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FCCA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A54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ADB7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358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A1024B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F8CE9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20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E1A3EC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2-02 0129-02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78D3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rolet okiennych z prowadnicami w wybranym kolorze, powierzchnia ponad 1m2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276C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2FE9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EBCD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EEB2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AB5FBA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D496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D52A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665D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DAB4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0387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2917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21A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A14F7F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84909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12AC81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NNRNKB 202 1025-05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065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(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z.IV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) Drzwi balkonowe wejściowe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bezprogowe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szklone z kształtowników z wysokoudarowego PCW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4E68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BCEB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5.869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4F80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BEB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7F5EDC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9A05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09DD5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D060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C457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0817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3EA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8DD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DC62AE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B0366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4B77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0901-01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FD94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pionowych elementów ościeżnic drzwiowych lub okiennych wyjętych ze ścian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E57D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CF36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198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1D21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25FF5C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9AD2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3751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01D1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7FF0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0627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AF9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712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DDF191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65839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590E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4-04 0804-01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469A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Rozebranie balustrad z kształtowników stalowych w poziomie I kondygnacji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5D19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6178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16.800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133B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9CA9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363EE7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3683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106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A35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D9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9AFB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601F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6A42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70D2218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C1237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9DE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1208-01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C3CE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Balustrady schodowe wypełnione elementami płytowymi przymocowane do belek policzkowych śrubami lub spawane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8854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E43E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F842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CBAF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42AF44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1CB6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63D9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487C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A3F5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D39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6D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7EFE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052E5F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EA9B6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8235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1208-03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1B76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Pochwyt na wspornikach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58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908A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DA2D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C15F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F0965F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C204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FE3F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6B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4FA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6A87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8F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729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8A55EE8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A7905" w14:textId="2608A0B4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1.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21940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398B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Roboty elektryczne</w:t>
            </w:r>
          </w:p>
        </w:tc>
      </w:tr>
      <w:tr w:rsidR="008144B0" w:rsidRPr="008144B0" w14:paraId="5E042E0E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36D37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BF06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5-08 0504-03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37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z podłączeniem na gotowym podłożu opraw oświetleniowych żarowych zwykłych przykręcanych, końcowych - lampa łazienkowa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081C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F5BA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BDD8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E3F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1C9482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7B25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28D7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A462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329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693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C52A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AAAD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822800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E2140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62C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KNNR 5 0502-02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E59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Oprawy oświetleniowe przykręcane (zwykłe) - -kinkiet nad lustrem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88A9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3FF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68A7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9E9F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E4470B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7573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92F9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4B66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6B73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F36C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672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DEC0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7F8D9FE" w14:textId="77777777" w:rsidTr="005354D7">
        <w:trPr>
          <w:gridAfter w:val="1"/>
          <w:wAfter w:w="5" w:type="pct"/>
          <w:trHeight w:val="54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A4910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284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1117-04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3411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przewodów kabelkowych o łącznym przekroju żył do 6 mm2 z podłoża ceglanego lub betonowego ze zdjęciem uchwytów, wykuciem kołków lub odkręceniem śrub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4890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AFAC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2DD7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7C54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41D7BA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F8F8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24AD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D97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37C6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97F0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D4B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013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F457ED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1EBBF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DF9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AT-27 0105-01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4C1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Ręczne wykucie bruzdy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B502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DA3B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E268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9DA3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D4EA5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0F36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6675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78C4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CB2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8E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F4B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473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8A10C5C" w14:textId="77777777" w:rsidTr="005354D7">
        <w:trPr>
          <w:gridAfter w:val="1"/>
          <w:wAfter w:w="5" w:type="pct"/>
          <w:trHeight w:val="75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E2F90C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3105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0203-04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5D95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Wymiana przewodów wtynkowych lub kabelkowych płaskich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DYp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,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YDYp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,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ADYp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,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YADYp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o łącznym przekroju żył do 7.5 mm2 układanych w tynku bez kucia i zaprawiania bruzd na podłożu innym niż beton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F46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283A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1CE9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EB19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2450D5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3F8F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309E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EB0A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C3EE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4FE6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85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58D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0F32C2B" w14:textId="77777777" w:rsidTr="005354D7">
        <w:trPr>
          <w:gridAfter w:val="1"/>
          <w:wAfter w:w="5" w:type="pct"/>
          <w:trHeight w:val="54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1E6E8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A87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4-01 0705-07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261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Wykonanie pasów tynku zwykłego kat. III o szerokości do 10 cm na murach z cegieł lub ścianach z betonu pokrywającego bruzdy z przewodami elektrycznymi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ED26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9E7E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2246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BE9C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3294C9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210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7211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CA74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9545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62E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239D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1085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BE46BD2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6C210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C2A7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0306-05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6F48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gniazd wtyczkowych do 16 A 2 biegunowe w obudowie uszczelnionej ze stykiem uziemiającym na cegle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0715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9896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7EF2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DBB3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D6167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949A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A86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77E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73F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56B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4B19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D06A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B7F9E5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293B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427C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0307-03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CE7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wyłącznika lub przycisku 1-bieg. natynkowego na cegle(Ł1)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F4D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89AE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B32D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07F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A561C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A37C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0A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5C3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DCAF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097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7FD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8F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86D9F9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CA59D0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388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0307-08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2D60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przełącznika świecznikowego szeregowego, schodowego lub krzyżowego natynkowego na cegle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A90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73E6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12.000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243D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19F6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2659D6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F537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1FB9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E616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C263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36F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AC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14B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D445E4D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3B55C" w14:textId="7974F641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1.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614E7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0BB5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Instalacja antenowa</w:t>
            </w:r>
          </w:p>
        </w:tc>
      </w:tr>
      <w:tr w:rsidR="008144B0" w:rsidRPr="008144B0" w14:paraId="2371406C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E25D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94E0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KNNR 5 0301-11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2E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Przygotowanie podłoża pod osprzęt instalacyjny mocowany na zaprawie cementowej lub gipsowej - wykonanie ślepych otworów w podłożu ceglanym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4D5D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C83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23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E82E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D512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13AE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DE80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C67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C4A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89B7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12A6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57DB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6E0366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42623E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B540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KNNR 5 0302-01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3F3A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Puszki instalacyjne podtynkowe pojedyncze o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śr.do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60 mm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7165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1358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ED2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0D2B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A7DCD8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06A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00A7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E29F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C74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6931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5571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95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408E55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41CDD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2943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 KNR AT-14 0107-01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DA78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gniazd RJ45 w gnieździe abonenckim lub panelu - gniazdo RTV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199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3F27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9E66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93B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7AAA30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259F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8CF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A3A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3E9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3E8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186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6670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8B9A6E1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83CFB3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E453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 KNR AT-15 0102-01 z.sz. 2.4.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35A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Układanie poziomego okablowania strukturalnego - odcinek poziomy, kabel miedziany do 8 mm - wysokość ponad 2 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A822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 kabla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EF95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F5D4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A909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A287A2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3F52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DD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27C9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273E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4ACC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5E61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84A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A035DB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E2B11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819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AT-15 0103-04 z.sz. 2.4.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A477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Dodatek za układanie kabla w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peszlu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lub rurce podtynkowej - wysokość ponad 2 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50F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 wiązki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414D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0D16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77BB6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01027075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17E340DF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1B74ADE9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56204427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7C8F2174" w14:textId="664091A5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4FFB45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E479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C273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A5DB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B5BA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6F0E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975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F16E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79ADEC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B6BF4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4034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F36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Montaż anteny DVBT 56 elementów z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Multiswitchem</w:t>
            </w:r>
            <w:proofErr w:type="spellEnd"/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CB09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F63E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76C1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B189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0CD8F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1392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B7F3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D25B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CE68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484F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E9D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8400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ABD0689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CF4DE" w14:textId="69C1EBD9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1.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7AC0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41EA0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roboty sanitarne</w:t>
            </w:r>
          </w:p>
        </w:tc>
      </w:tr>
      <w:tr w:rsidR="008144B0" w:rsidRPr="008144B0" w14:paraId="230F79F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B07B6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D7A084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0235-07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CBE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kabiny prysznicowej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95E6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7679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D66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F8BB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127B31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5EE9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5DE63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6FA3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A0F9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4ADC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BA5A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EC2E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08F274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0F5D5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77CAB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0521-02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B04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grzejnika łazienkowego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2BB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B973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4060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8CCA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C7BD07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208F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7E941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19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2568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CB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2698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86E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7421CF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F95F4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96F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0235-08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E18D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ustępu z miską fajansową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CA80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71B4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DC9C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D6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439728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E48B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92A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78C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F966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910F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C5B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759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96F30D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AECB0D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805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0132-01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0E5E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baterii umywalkowej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071E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ECAD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77F3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8C30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98C5B5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1C2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202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0472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585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ED35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E753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48D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0B3544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9856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9355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0235-06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05A5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umywalki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5BE1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ABBC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2439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8D01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5C6AD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E67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04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D48C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1A2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6F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70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C2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D00ACE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7A7A1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9A31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0506-03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3473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rurociągu stalowego o połączeniach spawanych o śr. 25 mm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F949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46A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8D7E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FA6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D508A6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64F2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80D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5CCC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EC5C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5BC4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3F1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6127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BF80E9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DA32F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2D5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2-15 0137-03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FD9C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Baterie umywalkowe jednouchwytowe z dwoma zaworami o śr. nominalnej 15 mm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39B9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59F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3725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76D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8E7D1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3C6C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D0AD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6D3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7AC7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34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699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DC0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37EDCC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04F8B6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2C34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2-15 0230-01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A80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montaż umywalki z szafką </w:t>
            </w: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podumywalkową</w:t>
            </w:r>
            <w:proofErr w:type="spellEnd"/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0D1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82A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B285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886F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BE90AF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258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14DF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9A1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ED2C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81BA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941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4BE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0074AE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57BE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49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F32AF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4-02 0225-01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BEF2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Miska ustępowa porcelanowa typu Compact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3286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B55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398F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0AF0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13E406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2467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E5C0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AEC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3CE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D42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6230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B941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3DFE05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3992C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08A3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0-35 0123-01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93D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Kabiny natryskowe do kąpieli, narożne, kwadratowe, z szybami ze szkła hartowanego -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A43A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1C3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BBB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42F8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8AF48A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B6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6B1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D61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5E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B419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FB9C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81B6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0A8542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8234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191223A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0-12II 0829-11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F230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Wklejenie lustra łazienkowego na klej nad umywalką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771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8AC5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2.640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91AB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1C6E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42CAB4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1138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4777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F28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ABC5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9369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33F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687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C88728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673AC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6A0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0516-01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83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grzejnika stalowego płytowego (pokoje i łazienki)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78CC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FCDA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38.000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223F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A847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DACD5C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0F0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2D6D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9779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C87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EC94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D30E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A65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F6F599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91106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F73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0516-01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FC55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grzejnika stalowego drabinkowego (łazienki)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351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40DD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38A0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4279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F4226C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BF2B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BCE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3A1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741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989D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39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469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4B0683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D6699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79CF89B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A21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półka łazienkowa - koszyczek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CF17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7C5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03C2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0B36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CAF8AA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9E27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92A23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D26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66D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249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BFB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9B9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5B87CE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65C50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C44CADA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6EC3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uchwyt na papier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06D0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226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B64C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5988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4B89CB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BB2D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2963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3030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7E9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56D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FC07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6D79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D941AD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60C42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052551F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88C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wieszak na ręczniki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70A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5C63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1EE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5435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670820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7A97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8C120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059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009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75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6B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148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5978C5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3A7A8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F7C4BDD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732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szczotka toaletowa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B40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A39A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332D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2DE5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104D2C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FA0F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FE5E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4ADE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867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D15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C5E6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E7BE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365D6E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117893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EF7EA28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EDF0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kosz na śmieci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E782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4C9A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A240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4F84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E92693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1E8E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7FE9D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proofErr w:type="spellStart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</w:t>
            </w:r>
            <w:proofErr w:type="spellEnd"/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98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685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4177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60B9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7C9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404D62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DB47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004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0324-02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498E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Obsadzenie kratek wentylacyjnych w ścianach z cegieł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A174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BDE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D06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6ADC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D562CE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9490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257D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1DB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A46D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CEAF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DFFE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F57C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98A0398" w14:textId="77777777" w:rsidTr="005354D7">
        <w:trPr>
          <w:trHeight w:val="460"/>
        </w:trPr>
        <w:tc>
          <w:tcPr>
            <w:tcW w:w="439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E047C31" w14:textId="2F15EE90" w:rsidR="008144B0" w:rsidRPr="008144B0" w:rsidRDefault="00954222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Łączna w</w:t>
            </w:r>
            <w:r w:rsidR="008144B0"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artość kosztorysowa robót 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netto (</w:t>
            </w:r>
            <w:r w:rsidR="008144B0"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bez podatku VAT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)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D1D56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EF2892" w:rsidRPr="008144B0" w14:paraId="397543EA" w14:textId="77777777" w:rsidTr="005354D7">
        <w:trPr>
          <w:trHeight w:val="300"/>
        </w:trPr>
        <w:tc>
          <w:tcPr>
            <w:tcW w:w="439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28D7325" w14:textId="61F80089" w:rsidR="00EF2892" w:rsidRPr="008144B0" w:rsidRDefault="00954222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Łączna w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artość kosztorysowa robót brutto ( z podatkiem VAT)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8737D2" w14:textId="77777777" w:rsidR="00EF2892" w:rsidRPr="008144B0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</w:tbl>
    <w:p w14:paraId="6725ABEF" w14:textId="77777777" w:rsidR="005354D7" w:rsidRDefault="005354D7" w:rsidP="005354D7"/>
    <w:p w14:paraId="1746C065" w14:textId="77777777" w:rsidR="005354D7" w:rsidRDefault="005354D7" w:rsidP="005354D7"/>
    <w:p w14:paraId="136A0713" w14:textId="77777777" w:rsidR="005354D7" w:rsidRPr="00A76D49" w:rsidRDefault="005354D7" w:rsidP="005354D7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59E308D" w14:textId="77777777" w:rsidR="005354D7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  <w:bookmarkStart w:id="4" w:name="_Hlk60047166"/>
    </w:p>
    <w:p w14:paraId="00B98A76" w14:textId="77777777" w:rsidR="005354D7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</w:p>
    <w:p w14:paraId="6901804B" w14:textId="77777777" w:rsidR="005354D7" w:rsidRPr="006A50A4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6A50A4">
        <w:rPr>
          <w:rFonts w:ascii="Cambria" w:hAnsi="Cambria" w:cs="Arial"/>
          <w:bCs/>
          <w:i/>
          <w:sz w:val="22"/>
          <w:szCs w:val="22"/>
        </w:rPr>
        <w:tab/>
      </w:r>
      <w:r w:rsidRPr="006A50A4"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>
        <w:rPr>
          <w:rFonts w:ascii="Cambria" w:hAnsi="Cambria" w:cs="Arial"/>
          <w:bCs/>
          <w:i/>
          <w:sz w:val="22"/>
          <w:szCs w:val="22"/>
        </w:rPr>
        <w:t xml:space="preserve"> (tj. w postaci elektronicznej opatrzonej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6A50A4">
        <w:rPr>
          <w:rFonts w:ascii="Cambria" w:hAnsi="Cambria" w:cs="Arial"/>
          <w:bCs/>
          <w:i/>
          <w:sz w:val="22"/>
          <w:szCs w:val="22"/>
        </w:rPr>
        <w:t xml:space="preserve">kwalifikowanym podpisem elektronicznym) </w:t>
      </w:r>
    </w:p>
    <w:p w14:paraId="79A3BC9F" w14:textId="77777777" w:rsidR="005354D7" w:rsidRPr="006A50A4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19882357" w14:textId="77777777" w:rsidR="005354D7" w:rsidRPr="006A50A4" w:rsidRDefault="005354D7" w:rsidP="005354D7">
      <w:pPr>
        <w:rPr>
          <w:rFonts w:ascii="Cambria" w:hAnsi="Cambria" w:cs="Arial"/>
          <w:bCs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</w:p>
    <w:bookmarkEnd w:id="2"/>
    <w:bookmarkEnd w:id="3"/>
    <w:bookmarkEnd w:id="4"/>
    <w:p w14:paraId="5C17D510" w14:textId="77777777" w:rsidR="005354D7" w:rsidRPr="005354D7" w:rsidRDefault="005354D7" w:rsidP="005354D7"/>
    <w:sectPr w:rsidR="005354D7" w:rsidRPr="005354D7" w:rsidSect="00EF28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B0"/>
    <w:rsid w:val="000C0F78"/>
    <w:rsid w:val="005354D7"/>
    <w:rsid w:val="005F1F18"/>
    <w:rsid w:val="006600F2"/>
    <w:rsid w:val="008144B0"/>
    <w:rsid w:val="008A2462"/>
    <w:rsid w:val="008E79EA"/>
    <w:rsid w:val="00954222"/>
    <w:rsid w:val="00B50970"/>
    <w:rsid w:val="00CC018C"/>
    <w:rsid w:val="00EF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4251"/>
  <w15:chartTrackingRefBased/>
  <w15:docId w15:val="{1A5FA069-8C86-444E-B885-58FC2B9E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4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4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4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4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4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4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4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44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4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4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4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4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4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4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4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4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44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4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4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4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4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4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4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4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44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4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4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4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4B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144B0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144B0"/>
    <w:rPr>
      <w:color w:val="954F72"/>
      <w:u w:val="single"/>
    </w:rPr>
  </w:style>
  <w:style w:type="paragraph" w:customStyle="1" w:styleId="msonormal0">
    <w:name w:val="msonormal"/>
    <w:basedOn w:val="Normalny"/>
    <w:rsid w:val="0081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3">
    <w:name w:val="xl63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4">
    <w:name w:val="xl64"/>
    <w:basedOn w:val="Normalny"/>
    <w:rsid w:val="008144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5">
    <w:name w:val="xl65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6">
    <w:name w:val="xl66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7">
    <w:name w:val="xl67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8">
    <w:name w:val="xl68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9">
    <w:name w:val="xl69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0">
    <w:name w:val="xl70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1">
    <w:name w:val="xl71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2">
    <w:name w:val="xl72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3">
    <w:name w:val="xl73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4">
    <w:name w:val="xl74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5">
    <w:name w:val="xl75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6">
    <w:name w:val="xl76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7">
    <w:name w:val="xl77"/>
    <w:basedOn w:val="Normalny"/>
    <w:rsid w:val="008144B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8">
    <w:name w:val="xl78"/>
    <w:basedOn w:val="Normalny"/>
    <w:rsid w:val="008144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9">
    <w:name w:val="xl79"/>
    <w:basedOn w:val="Normalny"/>
    <w:rsid w:val="008144B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CF86C-EB44-4174-A5F1-70E49431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1328</Words>
  <Characters>7974</Characters>
  <Application>Microsoft Office Word</Application>
  <DocSecurity>0</DocSecurity>
  <Lines>66</Lines>
  <Paragraphs>18</Paragraphs>
  <ScaleCrop>false</ScaleCrop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Konarzewski</dc:creator>
  <cp:keywords/>
  <dc:description/>
  <cp:lastModifiedBy>Agata Gobber - Nadleśnictwo Gryfice</cp:lastModifiedBy>
  <cp:revision>4</cp:revision>
  <dcterms:created xsi:type="dcterms:W3CDTF">2026-04-23T09:40:00Z</dcterms:created>
  <dcterms:modified xsi:type="dcterms:W3CDTF">2026-04-23T11:32:00Z</dcterms:modified>
</cp:coreProperties>
</file>